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32C" w:rsidRDefault="0003432C" w:rsidP="00502689">
      <w:pPr>
        <w:pStyle w:val="NoSpacing"/>
      </w:pPr>
      <w:r>
        <w:t xml:space="preserve">Free Float Shares (As on </w:t>
      </w:r>
      <w:r w:rsidR="00963944">
        <w:t xml:space="preserve">June </w:t>
      </w:r>
      <w:r>
        <w:t>3</w:t>
      </w:r>
      <w:r w:rsidR="00963944">
        <w:t>0</w:t>
      </w:r>
      <w:r>
        <w:t>, 20</w:t>
      </w:r>
      <w:r w:rsidR="00502689">
        <w:t>20</w:t>
      </w:r>
      <w:r>
        <w:t>)</w:t>
      </w:r>
      <w:r>
        <w:tab/>
      </w:r>
      <w:r>
        <w:tab/>
        <w:t>:</w:t>
      </w:r>
      <w:r>
        <w:tab/>
      </w:r>
    </w:p>
    <w:p w:rsidR="0003432C" w:rsidRDefault="0003432C" w:rsidP="0003432C">
      <w:pPr>
        <w:pStyle w:val="NoSpacing"/>
      </w:pPr>
      <w:r>
        <w:tab/>
        <w:t>Total outstanding shares</w:t>
      </w:r>
      <w:r>
        <w:tab/>
      </w:r>
      <w:r>
        <w:tab/>
      </w:r>
      <w:r>
        <w:tab/>
      </w:r>
      <w:r>
        <w:tab/>
      </w:r>
      <w:r>
        <w:tab/>
      </w:r>
      <w:r>
        <w:tab/>
        <w:t>7,768,618</w:t>
      </w:r>
    </w:p>
    <w:p w:rsidR="0003432C" w:rsidRDefault="0003432C" w:rsidP="0003432C">
      <w:pPr>
        <w:pStyle w:val="NoSpacing"/>
      </w:pPr>
      <w:r>
        <w:tab/>
        <w:t>Less:</w:t>
      </w:r>
    </w:p>
    <w:p w:rsidR="0003432C" w:rsidRDefault="0003432C" w:rsidP="00502689">
      <w:pPr>
        <w:pStyle w:val="NoSpacing"/>
      </w:pPr>
      <w:r>
        <w:tab/>
        <w:t>Shares held by Directors / Sponsors</w:t>
      </w:r>
      <w:r>
        <w:tab/>
      </w:r>
      <w:r>
        <w:tab/>
      </w:r>
      <w:r>
        <w:tab/>
        <w:t>5,8</w:t>
      </w:r>
      <w:r w:rsidR="00502689">
        <w:t>68</w:t>
      </w:r>
      <w:r>
        <w:t>,</w:t>
      </w:r>
      <w:r w:rsidR="00502689">
        <w:t>938</w:t>
      </w:r>
    </w:p>
    <w:p w:rsidR="0003432C" w:rsidRDefault="0003432C" w:rsidP="00F052D0">
      <w:pPr>
        <w:pStyle w:val="NoSpacing"/>
      </w:pPr>
      <w:r>
        <w:tab/>
        <w:t>Shares held by Associated Companies</w:t>
      </w:r>
      <w:r>
        <w:tab/>
      </w:r>
      <w:r>
        <w:tab/>
      </w:r>
      <w:r>
        <w:tab/>
        <w:t xml:space="preserve">   106,040</w:t>
      </w:r>
    </w:p>
    <w:p w:rsidR="0003432C" w:rsidRDefault="0003432C" w:rsidP="00C56223">
      <w:pPr>
        <w:pStyle w:val="NoSpacing"/>
      </w:pPr>
      <w:r>
        <w:tab/>
        <w:t>Shares held with General Public in Physical Form</w:t>
      </w:r>
      <w:r>
        <w:tab/>
      </w:r>
      <w:r w:rsidRPr="00554C62">
        <w:rPr>
          <w:u w:val="single"/>
        </w:rPr>
        <w:t xml:space="preserve">    </w:t>
      </w:r>
      <w:r w:rsidR="00C569C2">
        <w:rPr>
          <w:u w:val="single"/>
        </w:rPr>
        <w:t>2</w:t>
      </w:r>
      <w:r w:rsidR="00F052D0">
        <w:rPr>
          <w:u w:val="single"/>
        </w:rPr>
        <w:t>3</w:t>
      </w:r>
      <w:r w:rsidR="00502689">
        <w:rPr>
          <w:u w:val="single"/>
        </w:rPr>
        <w:t>6</w:t>
      </w:r>
      <w:r w:rsidRPr="00554C62">
        <w:rPr>
          <w:u w:val="single"/>
        </w:rPr>
        <w:t>,</w:t>
      </w:r>
      <w:r w:rsidR="00502689">
        <w:rPr>
          <w:u w:val="single"/>
        </w:rPr>
        <w:t>779</w:t>
      </w:r>
      <w:r>
        <w:tab/>
      </w:r>
      <w:r w:rsidRPr="00554C62">
        <w:rPr>
          <w:u w:val="single"/>
        </w:rPr>
        <w:t>6,</w:t>
      </w:r>
      <w:r w:rsidR="00502689">
        <w:rPr>
          <w:u w:val="single"/>
        </w:rPr>
        <w:t>21</w:t>
      </w:r>
      <w:r w:rsidR="00C56223">
        <w:rPr>
          <w:u w:val="single"/>
        </w:rPr>
        <w:t>1</w:t>
      </w:r>
      <w:r w:rsidRPr="00554C62">
        <w:rPr>
          <w:u w:val="single"/>
        </w:rPr>
        <w:t>,</w:t>
      </w:r>
      <w:r w:rsidR="00C56223">
        <w:rPr>
          <w:u w:val="single"/>
        </w:rPr>
        <w:t>757</w:t>
      </w:r>
    </w:p>
    <w:p w:rsidR="0003432C" w:rsidRPr="00554C62" w:rsidRDefault="0003432C" w:rsidP="00C56223">
      <w:pPr>
        <w:pStyle w:val="NoSpacing"/>
      </w:pPr>
      <w:r>
        <w:tab/>
        <w:t>Free Float Shares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4C62">
        <w:rPr>
          <w:u w:val="single"/>
        </w:rPr>
        <w:t>1,</w:t>
      </w:r>
      <w:r w:rsidR="00C569C2">
        <w:rPr>
          <w:u w:val="single"/>
        </w:rPr>
        <w:t>5</w:t>
      </w:r>
      <w:r w:rsidR="00502689">
        <w:rPr>
          <w:u w:val="single"/>
        </w:rPr>
        <w:t>5</w:t>
      </w:r>
      <w:r w:rsidR="00C56223">
        <w:rPr>
          <w:u w:val="single"/>
        </w:rPr>
        <w:t>6</w:t>
      </w:r>
      <w:r w:rsidRPr="00554C62">
        <w:rPr>
          <w:u w:val="single"/>
        </w:rPr>
        <w:t>,</w:t>
      </w:r>
      <w:r w:rsidR="00C56223">
        <w:rPr>
          <w:u w:val="single"/>
        </w:rPr>
        <w:t>861</w:t>
      </w:r>
    </w:p>
    <w:p w:rsidR="00DE132E" w:rsidRDefault="004C49B3">
      <w:r>
        <w:t xml:space="preserve"> </w:t>
      </w:r>
      <w:bookmarkStart w:id="0" w:name="_GoBack"/>
      <w:bookmarkEnd w:id="0"/>
    </w:p>
    <w:sectPr w:rsidR="00DE1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B3"/>
    <w:rsid w:val="0003432C"/>
    <w:rsid w:val="0033347D"/>
    <w:rsid w:val="004C49B3"/>
    <w:rsid w:val="00502689"/>
    <w:rsid w:val="009456F8"/>
    <w:rsid w:val="00963944"/>
    <w:rsid w:val="009D335D"/>
    <w:rsid w:val="00C56223"/>
    <w:rsid w:val="00C569C2"/>
    <w:rsid w:val="00DE132E"/>
    <w:rsid w:val="00F0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6908BF-8EBC-4371-93F9-0E70A9B7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43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Shahid Hussain</dc:creator>
  <cp:keywords/>
  <dc:description/>
  <cp:lastModifiedBy>Shahid Hussain</cp:lastModifiedBy>
  <cp:revision>4</cp:revision>
  <dcterms:created xsi:type="dcterms:W3CDTF">2019-07-15T09:50:00Z</dcterms:created>
  <dcterms:modified xsi:type="dcterms:W3CDTF">2020-08-21T10:06:00Z</dcterms:modified>
</cp:coreProperties>
</file>